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C9E" w:rsidRPr="00F37FB3" w:rsidRDefault="002C2C9E" w:rsidP="002C2C9E">
      <w:pPr>
        <w:pStyle w:val="ListParagraph"/>
        <w:spacing w:after="0" w:line="240" w:lineRule="auto"/>
        <w:ind w:left="0"/>
        <w:jc w:val="center"/>
        <w:rPr>
          <w:rFonts w:cstheme="minorHAnsi"/>
          <w:b/>
          <w:sz w:val="36"/>
        </w:rPr>
      </w:pPr>
      <w:r w:rsidRPr="00F37FB3">
        <w:rPr>
          <w:rFonts w:cstheme="minorHAnsi"/>
          <w:b/>
          <w:sz w:val="36"/>
        </w:rPr>
        <w:t xml:space="preserve">Ramaiah Institute of Technology, Bangalore-560054 </w:t>
      </w:r>
    </w:p>
    <w:p w:rsidR="002C2C9E" w:rsidRPr="00F37FB3" w:rsidRDefault="002C2C9E" w:rsidP="002C2C9E">
      <w:pPr>
        <w:spacing w:line="240" w:lineRule="auto"/>
        <w:jc w:val="center"/>
        <w:rPr>
          <w:rFonts w:cstheme="minorHAnsi"/>
          <w:sz w:val="30"/>
        </w:rPr>
      </w:pPr>
      <w:r w:rsidRPr="00F37FB3">
        <w:rPr>
          <w:rFonts w:cstheme="minorHAnsi"/>
          <w:sz w:val="30"/>
        </w:rPr>
        <w:t>(Autonomous Institute affiliated to VTU)</w:t>
      </w:r>
    </w:p>
    <w:p w:rsidR="002C2C9E" w:rsidRPr="00F37FB3" w:rsidRDefault="003F251C" w:rsidP="002C2C9E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Date: 2</w:t>
      </w:r>
      <w:r w:rsidR="00FB203F">
        <w:rPr>
          <w:rFonts w:cstheme="minorHAnsi"/>
          <w:sz w:val="24"/>
          <w:szCs w:val="24"/>
        </w:rPr>
        <w:t>9</w:t>
      </w:r>
      <w:bookmarkStart w:id="0" w:name="_GoBack"/>
      <w:bookmarkEnd w:id="0"/>
      <w:r w:rsidR="002C2C9E" w:rsidRPr="00F37FB3">
        <w:rPr>
          <w:rFonts w:cstheme="minorHAnsi"/>
          <w:sz w:val="24"/>
          <w:szCs w:val="24"/>
        </w:rPr>
        <w:t>.09.2026</w:t>
      </w:r>
    </w:p>
    <w:p w:rsidR="002C2C9E" w:rsidRPr="00F37FB3" w:rsidRDefault="002C2C9E" w:rsidP="002C2C9E">
      <w:pPr>
        <w:pStyle w:val="Heading1"/>
        <w:rPr>
          <w:rFonts w:asciiTheme="minorHAnsi" w:hAnsiTheme="minorHAnsi" w:cstheme="minorHAnsi"/>
          <w:b/>
          <w:color w:val="auto"/>
        </w:rPr>
      </w:pPr>
      <w:r w:rsidRPr="00F37FB3">
        <w:rPr>
          <w:rFonts w:asciiTheme="minorHAnsi" w:hAnsiTheme="minorHAnsi" w:cstheme="minorHAnsi"/>
          <w:b/>
          <w:color w:val="auto"/>
        </w:rPr>
        <w:t>JO</w:t>
      </w:r>
      <w:r w:rsidR="003F251C">
        <w:rPr>
          <w:rFonts w:asciiTheme="minorHAnsi" w:hAnsiTheme="minorHAnsi" w:cstheme="minorHAnsi"/>
          <w:b/>
          <w:color w:val="auto"/>
        </w:rPr>
        <w:t xml:space="preserve">B DESCRIPTION – </w:t>
      </w:r>
      <w:r w:rsidR="00B47EEC" w:rsidRPr="00B47EEC">
        <w:rPr>
          <w:rFonts w:asciiTheme="minorHAnsi" w:hAnsiTheme="minorHAnsi" w:cstheme="minorHAnsi"/>
          <w:b/>
          <w:color w:val="auto"/>
        </w:rPr>
        <w:t>HEAD – CENTER FOR ENTREPRENEURSHIP DEVELOPMENT</w:t>
      </w:r>
    </w:p>
    <w:p w:rsidR="002C2C9E" w:rsidRPr="00F37FB3" w:rsidRDefault="002C2C9E" w:rsidP="002C2C9E">
      <w:pPr>
        <w:pStyle w:val="Heading3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1. Position Details</w:t>
      </w:r>
    </w:p>
    <w:p w:rsidR="002C2C9E" w:rsidRPr="00F37FB3" w:rsidRDefault="002C2C9E" w:rsidP="002C2C9E">
      <w:pPr>
        <w:pStyle w:val="NormalWeb"/>
        <w:rPr>
          <w:rFonts w:asciiTheme="minorHAnsi" w:hAnsiTheme="minorHAnsi" w:cstheme="minorHAnsi"/>
        </w:rPr>
      </w:pPr>
      <w:r w:rsidRPr="00F37FB3">
        <w:rPr>
          <w:rStyle w:val="Strong"/>
          <w:rFonts w:asciiTheme="minorHAnsi" w:hAnsiTheme="minorHAnsi" w:cstheme="minorHAnsi"/>
        </w:rPr>
        <w:t>Job Title:</w:t>
      </w:r>
      <w:r w:rsidR="00B47EEC">
        <w:rPr>
          <w:rFonts w:asciiTheme="minorHAnsi" w:hAnsiTheme="minorHAnsi" w:cstheme="minorHAnsi"/>
        </w:rPr>
        <w:t xml:space="preserve"> Head- </w:t>
      </w:r>
      <w:proofErr w:type="spellStart"/>
      <w:r w:rsidR="00B47EEC">
        <w:rPr>
          <w:rFonts w:asciiTheme="minorHAnsi" w:hAnsiTheme="minorHAnsi" w:cstheme="minorHAnsi"/>
        </w:rPr>
        <w:t>Center</w:t>
      </w:r>
      <w:proofErr w:type="spellEnd"/>
      <w:r w:rsidR="00B47EEC">
        <w:rPr>
          <w:rFonts w:asciiTheme="minorHAnsi" w:hAnsiTheme="minorHAnsi" w:cstheme="minorHAnsi"/>
        </w:rPr>
        <w:t xml:space="preserve"> for Entrepreneurship Development 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Department:</w:t>
      </w:r>
      <w:r w:rsidR="003F251C">
        <w:rPr>
          <w:rFonts w:asciiTheme="minorHAnsi" w:hAnsiTheme="minorHAnsi" w:cstheme="minorHAnsi"/>
        </w:rPr>
        <w:t xml:space="preserve"> Research 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Employment Type:</w:t>
      </w:r>
      <w:r w:rsidRPr="00F37FB3">
        <w:rPr>
          <w:rFonts w:asciiTheme="minorHAnsi" w:hAnsiTheme="minorHAnsi" w:cstheme="minorHAnsi"/>
        </w:rPr>
        <w:t xml:space="preserve"> Full-Time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Reporting To:</w:t>
      </w:r>
      <w:r w:rsidR="00676E46">
        <w:rPr>
          <w:rFonts w:asciiTheme="minorHAnsi" w:hAnsiTheme="minorHAnsi" w:cstheme="minorHAnsi"/>
        </w:rPr>
        <w:t xml:space="preserve"> Principal</w:t>
      </w:r>
    </w:p>
    <w:p w:rsidR="002C2C9E" w:rsidRPr="00F37FB3" w:rsidRDefault="002C2C9E" w:rsidP="002C2C9E">
      <w:pPr>
        <w:pStyle w:val="Heading3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2. Job Purpose</w:t>
      </w:r>
    </w:p>
    <w:p w:rsidR="00B47EEC" w:rsidRDefault="00B47EEC" w:rsidP="003F251C">
      <w:pPr>
        <w:pStyle w:val="Heading3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The Head </w:t>
      </w:r>
      <w:r w:rsidRPr="00B47EEC">
        <w:rPr>
          <w:rFonts w:asciiTheme="minorHAnsi" w:hAnsiTheme="minorHAnsi" w:cstheme="minorHAnsi"/>
          <w:b w:val="0"/>
          <w:bCs w:val="0"/>
          <w:sz w:val="22"/>
          <w:szCs w:val="22"/>
        </w:rPr>
        <w:t>will provide strategic and operational leadership for developing and scaling th</w:t>
      </w:r>
      <w:r w:rsidR="009B28E7">
        <w:rPr>
          <w:rFonts w:asciiTheme="minorHAnsi" w:hAnsiTheme="minorHAnsi" w:cstheme="minorHAnsi"/>
          <w:b w:val="0"/>
          <w:bCs w:val="0"/>
          <w:sz w:val="22"/>
          <w:szCs w:val="22"/>
        </w:rPr>
        <w:t>e RIT</w:t>
      </w:r>
      <w:r w:rsidRPr="00B47EEC">
        <w:rPr>
          <w:rFonts w:asciiTheme="minorHAnsi" w:hAnsiTheme="minorHAnsi" w:cstheme="minorHAnsi"/>
          <w:b w:val="0"/>
          <w:bCs w:val="0"/>
          <w:sz w:val="22"/>
          <w:szCs w:val="22"/>
        </w:rPr>
        <w:t>'s entrepreneurship, innovation, incubation, and start-up ecosystem. The role will be responsible for creating an environment that enables students, faculty, researchers, alumni, and external innovators to convert ideas, research outcomes, technologies, and business opportunities into sustainable start-ups and scalable ventures.</w:t>
      </w:r>
    </w:p>
    <w:p w:rsidR="003F251C" w:rsidRPr="003F251C" w:rsidRDefault="00B47EEC" w:rsidP="003F251C">
      <w:pPr>
        <w:pStyle w:val="Heading3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He/ She </w:t>
      </w:r>
      <w:r w:rsidRPr="00B47EEC">
        <w:rPr>
          <w:rFonts w:asciiTheme="minorHAnsi" w:hAnsiTheme="minorHAnsi" w:cstheme="minorHAnsi"/>
          <w:b w:val="0"/>
          <w:bCs w:val="0"/>
          <w:sz w:val="22"/>
          <w:szCs w:val="22"/>
        </w:rPr>
        <w:t>will form</w:t>
      </w:r>
      <w:r w:rsidR="003B0D31">
        <w:rPr>
          <w:rFonts w:asciiTheme="minorHAnsi" w:hAnsiTheme="minorHAnsi" w:cstheme="minorHAnsi"/>
          <w:b w:val="0"/>
          <w:bCs w:val="0"/>
          <w:sz w:val="22"/>
          <w:szCs w:val="22"/>
        </w:rPr>
        <w:t>ulate and execute the RIT</w:t>
      </w:r>
      <w:r w:rsidRPr="00B47EEC">
        <w:rPr>
          <w:rFonts w:asciiTheme="minorHAnsi" w:hAnsiTheme="minorHAnsi" w:cstheme="minorHAnsi"/>
          <w:b w:val="0"/>
          <w:bCs w:val="0"/>
          <w:sz w:val="22"/>
          <w:szCs w:val="22"/>
        </w:rPr>
        <w:t>'s long-term entrepreneurship and start-up roadmap, strengthen incubation and acceleration programs, build a robust mentor and investor network, facilitate access to funding, and establish strategic partnerships with industry, corporates, investors, accelerators, government agencies, and other ecosystem stakeholders.</w:t>
      </w:r>
      <w:r w:rsidR="003F251C"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:rsidR="002C2C9E" w:rsidRPr="00F37FB3" w:rsidRDefault="002C2C9E" w:rsidP="003F251C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3. Key Roles and Responsibilities</w:t>
      </w:r>
    </w:p>
    <w:p w:rsidR="003F251C" w:rsidRPr="003F251C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A.</w:t>
      </w:r>
      <w:r w:rsidRPr="003F251C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 </w:t>
      </w:r>
      <w:r w:rsidR="009B28E7" w:rsidRPr="009B28E7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Entrepreneurship &amp; Start-up Strategy</w:t>
      </w:r>
      <w:r w:rsidR="009B28E7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9B28E7" w:rsidRPr="009B28E7" w:rsidRDefault="009B28E7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B28E7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and execute a long-term stra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tegic roadmap for the RIT</w:t>
      </w:r>
      <w:r w:rsidRPr="009B28E7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's entrepreneurship, innovation, incubation, and start-up ecosystem.</w:t>
      </w:r>
    </w:p>
    <w:p w:rsidR="009B28E7" w:rsidRPr="009B28E7" w:rsidRDefault="009B28E7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B28E7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Establish clear objectives, programs, operating models, and performance metrics for entrepreneurship and incubation activities.</w:t>
      </w:r>
    </w:p>
    <w:p w:rsidR="009B28E7" w:rsidRPr="009B28E7" w:rsidRDefault="009B28E7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B28E7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an integrated ecosystem connecting students, faculty, researchers, alumni, entrepreneurs, investors, industry, government, and technology partners.</w:t>
      </w:r>
    </w:p>
    <w:p w:rsidR="009B28E7" w:rsidRPr="009B28E7" w:rsidRDefault="009B28E7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B28E7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mechanisms to identify promising ideas, technologies, research outputs, and entrepreneurial talent and support their progression toward venture creation.</w:t>
      </w:r>
    </w:p>
    <w:p w:rsidR="003F251C" w:rsidRPr="00676E46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B.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 </w:t>
      </w:r>
      <w:r w:rsidR="00915850" w:rsidRPr="00915850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Incubation &amp; Start-up Development</w:t>
      </w:r>
      <w:r w:rsid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915850" w:rsidRPr="00915850" w:rsidRDefault="00915850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Plan in development</w:t>
      </w: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, strengthening, and effec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tive operation of the RIT</w:t>
      </w: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's Technology Business Incubator/Incubation Centre.</w:t>
      </w:r>
    </w:p>
    <w:p w:rsidR="00915850" w:rsidRPr="00915850" w:rsidRDefault="00915850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structured incubation programs covering ideation, validation, prototyping, product development, market validation, incorporation, investment readiness, scaling, and commercialization.</w:t>
      </w:r>
    </w:p>
    <w:p w:rsidR="00915850" w:rsidRPr="00915850" w:rsidRDefault="00915850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Establish systems for evaluating and selecting start-ups and entrepreneurial ideas for incubation and acceleration.</w:t>
      </w:r>
    </w:p>
    <w:p w:rsidR="00915850" w:rsidRPr="00915850" w:rsidRDefault="00915850" w:rsidP="006062EC">
      <w:pPr>
        <w:pStyle w:val="Heading3"/>
        <w:numPr>
          <w:ilvl w:val="0"/>
          <w:numId w:val="4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Establish mechanisms to track start-up progress, milestones, funding, revenue, employment generation, intellectual property, market access, and other outcomes.</w:t>
      </w:r>
    </w:p>
    <w:p w:rsidR="00915850" w:rsidRDefault="00915850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6062EC" w:rsidRDefault="006062EC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915850" w:rsidRDefault="00915850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3F251C" w:rsidRPr="003F251C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C.</w:t>
      </w:r>
      <w:r w:rsidR="00915850" w:rsidRPr="00915850">
        <w:t xml:space="preserve"> </w:t>
      </w:r>
      <w:r w:rsidR="00915850" w:rsidRPr="00915850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Mentoring &amp; Entrepreneur Development</w:t>
      </w:r>
      <w:r w:rsidR="00676E46" w:rsidRPr="00915850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:</w:t>
      </w:r>
      <w:r w:rsid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 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Build and manage a strong network of entrepreneurs, industry leaders, domain experts, investors, mentors, coaches, and professional advisors.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Facilitate access to experts in technology, business strategy, finance, legal matters, intellectual property, marketing, human resources, and international expansion.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entrepreneurship development programs to build entrepreneurial capabilities among students and faculty.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Encourage experienced entrepreneurs and alumni to participate as mentors, advisors, investors, and ecosystem partners.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Support founders in developing investor-ready business plans, financial models, pitch decks, market strategies, and growth plans.</w:t>
      </w:r>
    </w:p>
    <w:p w:rsidR="003F251C" w:rsidRPr="00676E46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 xml:space="preserve">D. </w:t>
      </w:r>
      <w:r w:rsidR="00915850" w:rsidRPr="00915850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Fundraising &amp; Investment Facilitation</w:t>
      </w:r>
      <w:r w:rsidR="00676E46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:</w:t>
      </w:r>
      <w:r w:rsidR="00676E46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 xml:space="preserve"> 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and execute strategies for securing financial resources for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the RIT</w:t>
      </w: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's entrepren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eurship and incubation Department. 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Identify and pursue opportunities for CSR funding, government grants, institutional funding, philanthropic support, angel investment, venture capital, and other sources of capital.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strong relationships with angel investors, venture capital funds, family offices, corporate investors, impact investors, and other funding institutions.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Organize investor connects, demo days, pitch sessions, venture showcases, and funding forums.</w:t>
      </w:r>
    </w:p>
    <w:p w:rsidR="00915850" w:rsidRPr="00915850" w:rsidRDefault="00915850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915850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appropriate mechanisms for tracking funding raised by incubated ventures and the overall financial sustainability of the incubation ecosystem.</w:t>
      </w:r>
    </w:p>
    <w:p w:rsidR="00AB77F1" w:rsidRDefault="003F251C" w:rsidP="00AB77F1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E.</w:t>
      </w: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  <w:r w:rsidR="00AB77F1" w:rsidRPr="00AB77F1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Strategic Partnerships &amp; Ecosystem Development</w:t>
      </w:r>
      <w:r w:rsidR="00AB77F1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AB77F1" w:rsidRPr="00AB77F1" w:rsidRDefault="00AB77F1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AB77F1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Establish strategic alliances with domestic and international accelerators, incubators, venture funds, industry associations, corporates, technology companies, research institutions, and entrepreneurship networks.</w:t>
      </w:r>
    </w:p>
    <w:p w:rsidR="00AB77F1" w:rsidRPr="00AB77F1" w:rsidRDefault="00AB77F1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AB77F1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partnerships that provide start-ups with access to markets, technology, talent, funding, mentorship, infrastructure, and global networks.</w:t>
      </w:r>
    </w:p>
    <w:p w:rsidR="00AB77F1" w:rsidRPr="00AB77F1" w:rsidRDefault="00AB77F1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AB77F1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Build relationships with corporate innovation teams to develop corporate-start-up engagement and open-innovation programs.</w:t>
      </w:r>
    </w:p>
    <w:p w:rsidR="00AB77F1" w:rsidRPr="00AB77F1" w:rsidRDefault="00AB77F1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Represent the RIT </w:t>
      </w:r>
      <w:r w:rsidRPr="00AB77F1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at relevant entrepreneurship, innovation, investment, and start-up forums.</w:t>
      </w:r>
    </w:p>
    <w:p w:rsidR="003F251C" w:rsidRPr="00676E46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 xml:space="preserve">F. </w:t>
      </w:r>
      <w:r w:rsidR="007D78AE" w:rsidRPr="007D78AE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Government Programs &amp; Policy Engagement</w:t>
      </w:r>
      <w:r w:rsidR="007D78AE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Maintain strong familiarity with central and state government initiatives, policies, schemes, and funding programs related to start-ups, entrepreneurship, innovation, skill development, incubation, and technology commercialization.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Identify relevant government schemes and facilitate institutional and start-up participation.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and submit applications and proposals for eligible government grants and support programs.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Establish effective relationships with government departments, agencies, incubator networks, entrepreneurship bodies, and other relevant institutions.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Ensure compliance with applicable government funding requirements, program guidelines, reporting requirements, and institutional policies.</w:t>
      </w:r>
    </w:p>
    <w:p w:rsidR="00676E46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Track emerging government policies and initiatives and assess t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heir relevance to the RIT</w:t>
      </w: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's entrepreneurship ecosystem.</w:t>
      </w: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P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3F251C" w:rsidRPr="003F251C" w:rsidRDefault="00676E46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G</w:t>
      </w:r>
      <w:r w:rsidR="003F251C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.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  <w:r w:rsidR="007D78AE" w:rsidRPr="007D78AE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Entrepreneurship Events &amp; Innovation Programs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: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Plan and organize entrepreneurship events, innovation challenges, hackathons, start-up competitions, pitch events, business plan competitions, and accelerator programs.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capacity-building initiatives including entrepreneurship boot camps, workshops, masterclasses, founder sessions, and investor-readiness programs.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Create platforms for students and researchers to showcase innovative ideas, technologies, prototypes, and start-up ventures.</w:t>
      </w:r>
    </w:p>
    <w:p w:rsidR="007D78AE" w:rsidRPr="007D78AE" w:rsidRDefault="007D78AE" w:rsidP="006062EC">
      <w:pPr>
        <w:pStyle w:val="Heading3"/>
        <w:numPr>
          <w:ilvl w:val="0"/>
          <w:numId w:val="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7D78AE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Engage successful entrepreneurs, investors, corporate leaders, innovators, and domain experts as speakers, judges, mentors, and advisors.</w:t>
      </w:r>
    </w:p>
    <w:p w:rsidR="002C2C9E" w:rsidRPr="00F37FB3" w:rsidRDefault="002C2C9E" w:rsidP="003F251C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4. Key Performance Indicators (KPIs)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"/>
        <w:gridCol w:w="3340"/>
        <w:gridCol w:w="4962"/>
      </w:tblGrid>
      <w:tr w:rsidR="002C2C9E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Sl. No.</w:t>
            </w:r>
          </w:p>
        </w:tc>
        <w:tc>
          <w:tcPr>
            <w:tcW w:w="3310" w:type="dxa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Key Performance Area</w:t>
            </w:r>
          </w:p>
        </w:tc>
        <w:tc>
          <w:tcPr>
            <w:tcW w:w="4917" w:type="dxa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KPI / Expected Outcome</w:t>
            </w:r>
          </w:p>
        </w:tc>
      </w:tr>
      <w:tr w:rsidR="007D78AE" w:rsidRPr="00F37FB3" w:rsidTr="003E347F">
        <w:trPr>
          <w:trHeight w:val="837"/>
          <w:tblCellSpacing w:w="15" w:type="dxa"/>
        </w:trPr>
        <w:tc>
          <w:tcPr>
            <w:tcW w:w="0" w:type="auto"/>
            <w:vAlign w:val="center"/>
            <w:hideMark/>
          </w:tcPr>
          <w:p w:rsidR="007D78AE" w:rsidRPr="00F37FB3" w:rsidRDefault="007D78A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1</w:t>
            </w:r>
          </w:p>
        </w:tc>
        <w:tc>
          <w:tcPr>
            <w:tcW w:w="3310" w:type="dxa"/>
          </w:tcPr>
          <w:p w:rsidR="007D78AE" w:rsidRPr="007D78AE" w:rsidRDefault="007D78AE" w:rsidP="003E2F63">
            <w:pPr>
              <w:rPr>
                <w:sz w:val="2"/>
              </w:rPr>
            </w:pPr>
          </w:p>
          <w:p w:rsidR="007D78AE" w:rsidRPr="00353FAF" w:rsidRDefault="007D78AE" w:rsidP="003E2F63">
            <w:r w:rsidRPr="00353FAF">
              <w:t>Entrepreneurship Strategy</w:t>
            </w:r>
          </w:p>
        </w:tc>
        <w:tc>
          <w:tcPr>
            <w:tcW w:w="4917" w:type="dxa"/>
          </w:tcPr>
          <w:p w:rsidR="007D78AE" w:rsidRDefault="007D78AE" w:rsidP="003E2F63">
            <w:r w:rsidRPr="00353FAF">
              <w:t>Development and successful implementation of the University's entrepreneurship and start-up roadmap</w:t>
            </w:r>
          </w:p>
        </w:tc>
      </w:tr>
      <w:tr w:rsidR="007D78AE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78AE" w:rsidRPr="00F37FB3" w:rsidRDefault="007D78A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2</w:t>
            </w:r>
          </w:p>
        </w:tc>
        <w:tc>
          <w:tcPr>
            <w:tcW w:w="3310" w:type="dxa"/>
            <w:vAlign w:val="center"/>
          </w:tcPr>
          <w:p w:rsidR="007D78AE" w:rsidRPr="007D78AE" w:rsidRDefault="007D78AE">
            <w:pPr>
              <w:rPr>
                <w:sz w:val="24"/>
                <w:szCs w:val="24"/>
              </w:rPr>
            </w:pPr>
            <w:r w:rsidRPr="007D78AE">
              <w:rPr>
                <w:sz w:val="24"/>
                <w:szCs w:val="24"/>
              </w:rPr>
              <w:t>Incubation &amp; Acceleration</w:t>
            </w:r>
          </w:p>
        </w:tc>
        <w:tc>
          <w:tcPr>
            <w:tcW w:w="4917" w:type="dxa"/>
            <w:vAlign w:val="center"/>
          </w:tcPr>
          <w:p w:rsidR="007D78AE" w:rsidRPr="007D78AE" w:rsidRDefault="007D78AE">
            <w:pPr>
              <w:rPr>
                <w:sz w:val="24"/>
                <w:szCs w:val="24"/>
              </w:rPr>
            </w:pPr>
            <w:r w:rsidRPr="007D78AE">
              <w:rPr>
                <w:sz w:val="24"/>
                <w:szCs w:val="24"/>
              </w:rPr>
              <w:t>Growth in the number and quality of start-ups incubated and accelerated</w:t>
            </w:r>
          </w:p>
        </w:tc>
      </w:tr>
      <w:tr w:rsidR="007D78AE" w:rsidRPr="00F37FB3" w:rsidTr="00C93FF1">
        <w:trPr>
          <w:trHeight w:val="434"/>
          <w:tblCellSpacing w:w="15" w:type="dxa"/>
        </w:trPr>
        <w:tc>
          <w:tcPr>
            <w:tcW w:w="0" w:type="auto"/>
            <w:vAlign w:val="center"/>
            <w:hideMark/>
          </w:tcPr>
          <w:p w:rsidR="007D78AE" w:rsidRPr="00F37FB3" w:rsidRDefault="007D78A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3</w:t>
            </w:r>
          </w:p>
        </w:tc>
        <w:tc>
          <w:tcPr>
            <w:tcW w:w="3310" w:type="dxa"/>
          </w:tcPr>
          <w:p w:rsidR="007D78AE" w:rsidRPr="007D78AE" w:rsidRDefault="007D78AE" w:rsidP="004E2436">
            <w:pPr>
              <w:rPr>
                <w:sz w:val="2"/>
              </w:rPr>
            </w:pPr>
          </w:p>
          <w:p w:rsidR="007D78AE" w:rsidRPr="00DF5757" w:rsidRDefault="007D78AE" w:rsidP="004E2436">
            <w:r w:rsidRPr="00DF5757">
              <w:t>Mentorship</w:t>
            </w:r>
          </w:p>
        </w:tc>
        <w:tc>
          <w:tcPr>
            <w:tcW w:w="4917" w:type="dxa"/>
          </w:tcPr>
          <w:p w:rsidR="007D78AE" w:rsidRDefault="007D78AE" w:rsidP="004E2436">
            <w:r w:rsidRPr="00DF5757">
              <w:t>Number and quality of mentors, domain experts, entrepreneurs, and investors engaged</w:t>
            </w:r>
          </w:p>
        </w:tc>
      </w:tr>
      <w:tr w:rsidR="007D78AE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78AE" w:rsidRPr="00F37FB3" w:rsidRDefault="007D78A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4</w:t>
            </w:r>
          </w:p>
        </w:tc>
        <w:tc>
          <w:tcPr>
            <w:tcW w:w="3310" w:type="dxa"/>
            <w:vAlign w:val="center"/>
          </w:tcPr>
          <w:p w:rsidR="007D78AE" w:rsidRDefault="007D78AE">
            <w:pPr>
              <w:rPr>
                <w:rFonts w:ascii="Segoe UI" w:hAnsi="Segoe UI" w:cs="Segoe UI"/>
                <w:color w:val="0D0D0D"/>
                <w:sz w:val="21"/>
                <w:szCs w:val="21"/>
              </w:rPr>
            </w:pPr>
            <w:r w:rsidRPr="007D78AE">
              <w:t>Fundraising</w:t>
            </w:r>
            <w:r>
              <w:t xml:space="preserve"> and Investor Engagement</w:t>
            </w:r>
          </w:p>
        </w:tc>
        <w:tc>
          <w:tcPr>
            <w:tcW w:w="4917" w:type="dxa"/>
            <w:vAlign w:val="center"/>
          </w:tcPr>
          <w:p w:rsidR="007D78AE" w:rsidRDefault="007D78AE">
            <w:pPr>
              <w:rPr>
                <w:rFonts w:ascii="Segoe UI" w:hAnsi="Segoe UI" w:cs="Segoe UI"/>
                <w:color w:val="0D0D0D"/>
                <w:sz w:val="21"/>
                <w:szCs w:val="21"/>
              </w:rPr>
            </w:pPr>
            <w:r w:rsidRPr="007D78AE">
              <w:t>CSR funds, government grants, angel investments, and venture capital secured. Number and quality of active relationships with angel investors, VCs, family offices, and corporate investors</w:t>
            </w:r>
          </w:p>
        </w:tc>
      </w:tr>
      <w:tr w:rsidR="007D78AE" w:rsidRPr="00F37FB3" w:rsidTr="008A1B38">
        <w:trPr>
          <w:trHeight w:val="628"/>
          <w:tblCellSpacing w:w="15" w:type="dxa"/>
        </w:trPr>
        <w:tc>
          <w:tcPr>
            <w:tcW w:w="0" w:type="auto"/>
            <w:vAlign w:val="center"/>
            <w:hideMark/>
          </w:tcPr>
          <w:p w:rsidR="007D78AE" w:rsidRPr="00F37FB3" w:rsidRDefault="007D78A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5</w:t>
            </w:r>
          </w:p>
        </w:tc>
        <w:tc>
          <w:tcPr>
            <w:tcW w:w="3310" w:type="dxa"/>
            <w:vAlign w:val="center"/>
          </w:tcPr>
          <w:p w:rsidR="007D78AE" w:rsidRPr="00214827" w:rsidRDefault="007D78AE">
            <w:r w:rsidRPr="00214827">
              <w:t>Strategic Partnerships</w:t>
            </w:r>
          </w:p>
        </w:tc>
        <w:tc>
          <w:tcPr>
            <w:tcW w:w="4917" w:type="dxa"/>
            <w:vAlign w:val="center"/>
          </w:tcPr>
          <w:p w:rsidR="007D78AE" w:rsidRPr="00214827" w:rsidRDefault="007D78AE">
            <w:r w:rsidRPr="00214827">
              <w:t>Strategic alliances established with accelerators, incubators, corporates, industry bodies, and global ecosystem partner</w:t>
            </w:r>
            <w:r w:rsidR="00214827">
              <w:t>s.</w:t>
            </w:r>
          </w:p>
        </w:tc>
      </w:tr>
      <w:tr w:rsidR="00214827" w:rsidRPr="00F37FB3" w:rsidTr="00055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827" w:rsidRPr="00F37FB3" w:rsidRDefault="00214827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6</w:t>
            </w:r>
          </w:p>
        </w:tc>
        <w:tc>
          <w:tcPr>
            <w:tcW w:w="3310" w:type="dxa"/>
            <w:vAlign w:val="center"/>
          </w:tcPr>
          <w:p w:rsidR="00214827" w:rsidRPr="00214827" w:rsidRDefault="00214827">
            <w:r w:rsidRPr="00214827">
              <w:t>Government Schemes</w:t>
            </w:r>
          </w:p>
        </w:tc>
        <w:tc>
          <w:tcPr>
            <w:tcW w:w="4917" w:type="dxa"/>
            <w:vAlign w:val="center"/>
          </w:tcPr>
          <w:p w:rsidR="00214827" w:rsidRPr="00214827" w:rsidRDefault="00214827">
            <w:r w:rsidRPr="00214827">
              <w:t>Successful participation in relevant government start-up, innovation, incubation, and entrepreneurship schemes</w:t>
            </w:r>
          </w:p>
        </w:tc>
      </w:tr>
      <w:tr w:rsidR="00214827" w:rsidRPr="00F37FB3" w:rsidTr="008C55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827" w:rsidRPr="00F37FB3" w:rsidRDefault="00214827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7</w:t>
            </w:r>
          </w:p>
        </w:tc>
        <w:tc>
          <w:tcPr>
            <w:tcW w:w="3310" w:type="dxa"/>
            <w:vAlign w:val="center"/>
          </w:tcPr>
          <w:p w:rsidR="00214827" w:rsidRPr="00214827" w:rsidRDefault="00214827">
            <w:r w:rsidRPr="00214827">
              <w:t>Entrepreneurship Programs</w:t>
            </w:r>
          </w:p>
        </w:tc>
        <w:tc>
          <w:tcPr>
            <w:tcW w:w="4917" w:type="dxa"/>
            <w:vAlign w:val="center"/>
          </w:tcPr>
          <w:p w:rsidR="00214827" w:rsidRPr="00214827" w:rsidRDefault="00214827">
            <w:r w:rsidRPr="00214827">
              <w:t>Number and impact of entrepreneurship development, capacity-building, and founder-development programs</w:t>
            </w:r>
          </w:p>
        </w:tc>
      </w:tr>
      <w:tr w:rsidR="00214827" w:rsidRPr="00F37FB3" w:rsidTr="003750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827" w:rsidRPr="00F37FB3" w:rsidRDefault="00214827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8</w:t>
            </w:r>
          </w:p>
        </w:tc>
        <w:tc>
          <w:tcPr>
            <w:tcW w:w="3310" w:type="dxa"/>
            <w:vAlign w:val="center"/>
          </w:tcPr>
          <w:p w:rsidR="00214827" w:rsidRPr="00214827" w:rsidRDefault="00214827">
            <w:r w:rsidRPr="00214827">
              <w:t>Innovation Challenges</w:t>
            </w:r>
          </w:p>
        </w:tc>
        <w:tc>
          <w:tcPr>
            <w:tcW w:w="4917" w:type="dxa"/>
            <w:vAlign w:val="center"/>
          </w:tcPr>
          <w:p w:rsidR="00214827" w:rsidRPr="00214827" w:rsidRDefault="00214827">
            <w:r w:rsidRPr="00214827">
              <w:t>Number and quality of hackathons, innovation challenges, start-up competitions, and pitch events conducted</w:t>
            </w:r>
          </w:p>
        </w:tc>
      </w:tr>
    </w:tbl>
    <w:p w:rsidR="009A692D" w:rsidRDefault="009A692D" w:rsidP="002C2C9E">
      <w:pPr>
        <w:pStyle w:val="Heading3"/>
        <w:jc w:val="both"/>
        <w:rPr>
          <w:rFonts w:asciiTheme="minorHAnsi" w:hAnsiTheme="minorHAnsi" w:cstheme="minorHAnsi"/>
        </w:rPr>
      </w:pPr>
    </w:p>
    <w:p w:rsidR="009A692D" w:rsidRDefault="009A692D" w:rsidP="002C2C9E">
      <w:pPr>
        <w:pStyle w:val="Heading3"/>
        <w:jc w:val="both"/>
        <w:rPr>
          <w:rFonts w:asciiTheme="minorHAnsi" w:hAnsiTheme="minorHAnsi" w:cstheme="minorHAnsi"/>
        </w:rPr>
      </w:pPr>
    </w:p>
    <w:p w:rsidR="002C2C9E" w:rsidRDefault="002C2C9E" w:rsidP="000E3EE0">
      <w:pPr>
        <w:pStyle w:val="Heading3"/>
        <w:jc w:val="both"/>
        <w:rPr>
          <w:rFonts w:asciiTheme="minorHAnsi" w:hAnsiTheme="minorHAnsi" w:cstheme="minorHAnsi"/>
        </w:rPr>
      </w:pPr>
    </w:p>
    <w:p w:rsidR="00214827" w:rsidRDefault="00214827" w:rsidP="000E3EE0">
      <w:pPr>
        <w:pStyle w:val="Heading3"/>
        <w:jc w:val="both"/>
        <w:rPr>
          <w:rFonts w:asciiTheme="minorHAnsi" w:hAnsiTheme="minorHAnsi" w:cstheme="minorHAnsi"/>
        </w:rPr>
      </w:pPr>
    </w:p>
    <w:p w:rsidR="00214827" w:rsidRDefault="00214827" w:rsidP="000E3EE0">
      <w:pPr>
        <w:pStyle w:val="Heading3"/>
        <w:jc w:val="both"/>
        <w:rPr>
          <w:rFonts w:asciiTheme="minorHAnsi" w:hAnsiTheme="minorHAnsi" w:cstheme="minorHAnsi"/>
        </w:rPr>
      </w:pPr>
    </w:p>
    <w:p w:rsidR="006062EC" w:rsidRPr="00F37FB3" w:rsidRDefault="006062EC" w:rsidP="000E3EE0">
      <w:pPr>
        <w:pStyle w:val="Heading3"/>
        <w:jc w:val="both"/>
        <w:rPr>
          <w:rFonts w:asciiTheme="minorHAnsi" w:hAnsiTheme="minorHAnsi" w:cstheme="minorHAnsi"/>
        </w:rPr>
      </w:pPr>
    </w:p>
    <w:p w:rsidR="002C2C9E" w:rsidRPr="00F37FB3" w:rsidRDefault="000E3EE0" w:rsidP="002C2C9E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C2C9E" w:rsidRPr="00F37FB3">
        <w:rPr>
          <w:rFonts w:asciiTheme="minorHAnsi" w:hAnsiTheme="minorHAnsi" w:cstheme="minorHAnsi"/>
        </w:rPr>
        <w:t>. Behavioural Competencies</w:t>
      </w:r>
    </w:p>
    <w:p w:rsidR="00214827" w:rsidRDefault="00214827" w:rsidP="006062EC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214827">
        <w:rPr>
          <w:rFonts w:asciiTheme="minorHAnsi" w:hAnsiTheme="minorHAnsi" w:cstheme="minorHAnsi"/>
        </w:rPr>
        <w:t xml:space="preserve">Strong ability to build and sustain relationships with entrepreneurs, investors, corporates, government, and global partners. </w:t>
      </w:r>
    </w:p>
    <w:p w:rsidR="00214827" w:rsidRDefault="00214827" w:rsidP="006062EC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214827">
        <w:rPr>
          <w:rFonts w:asciiTheme="minorHAnsi" w:hAnsiTheme="minorHAnsi" w:cstheme="minorHAnsi"/>
        </w:rPr>
        <w:t>Ability to develop vision, mobilize resources, and drive long-term ecosystem growth.</w:t>
      </w:r>
    </w:p>
    <w:p w:rsidR="00214827" w:rsidRDefault="00214827" w:rsidP="006062EC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214827">
        <w:rPr>
          <w:rFonts w:asciiTheme="minorHAnsi" w:hAnsiTheme="minorHAnsi" w:cstheme="minorHAnsi"/>
        </w:rPr>
        <w:t>Strong ownership, decision-making, problem-solving, and ability to deliver measurable outcomes</w:t>
      </w:r>
      <w:r>
        <w:rPr>
          <w:rFonts w:asciiTheme="minorHAnsi" w:hAnsiTheme="minorHAnsi" w:cstheme="minorHAnsi"/>
        </w:rPr>
        <w:t>.</w:t>
      </w:r>
    </w:p>
    <w:p w:rsidR="00214827" w:rsidRDefault="00214827" w:rsidP="006062EC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Must be able to communicate</w:t>
      </w:r>
      <w:r w:rsidRPr="00214827">
        <w:rPr>
          <w:rFonts w:asciiTheme="minorHAnsi" w:hAnsiTheme="minorHAnsi" w:cstheme="minorHAnsi"/>
        </w:rPr>
        <w:t xml:space="preserve"> ideas clearly and persuasively w</w:t>
      </w:r>
      <w:r>
        <w:rPr>
          <w:rFonts w:asciiTheme="minorHAnsi" w:hAnsiTheme="minorHAnsi" w:cstheme="minorHAnsi"/>
        </w:rPr>
        <w:t xml:space="preserve">ith diverse stakeholders and </w:t>
      </w:r>
      <w:r w:rsidRPr="00214827">
        <w:rPr>
          <w:rFonts w:asciiTheme="minorHAnsi" w:hAnsiTheme="minorHAnsi" w:cstheme="minorHAnsi"/>
        </w:rPr>
        <w:t>effective in presentations, mentoring and public speaking.</w:t>
      </w:r>
    </w:p>
    <w:p w:rsidR="002C2C9E" w:rsidRPr="00F37FB3" w:rsidRDefault="00BC09AD" w:rsidP="002C2C9E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C2C9E" w:rsidRPr="00F37FB3">
        <w:rPr>
          <w:rFonts w:asciiTheme="minorHAnsi" w:hAnsiTheme="minorHAnsi" w:cstheme="minorHAnsi"/>
        </w:rPr>
        <w:t>. General Responsibilities</w:t>
      </w:r>
    </w:p>
    <w:p w:rsidR="006062EC" w:rsidRDefault="002C2C9E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discipline, punctuality and professional conduct.</w:t>
      </w:r>
    </w:p>
    <w:p w:rsidR="006062EC" w:rsidRDefault="006062EC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6062EC">
        <w:rPr>
          <w:rFonts w:asciiTheme="minorHAnsi" w:hAnsiTheme="minorHAnsi" w:cstheme="minorHAnsi"/>
        </w:rPr>
        <w:t>Plan and implement entrepreneurship development programmes and initiatives.</w:t>
      </w:r>
    </w:p>
    <w:p w:rsidR="002C2C9E" w:rsidRPr="006062EC" w:rsidRDefault="006062EC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6062EC">
        <w:rPr>
          <w:rFonts w:asciiTheme="minorHAnsi" w:hAnsiTheme="minorHAnsi" w:cstheme="minorHAnsi"/>
        </w:rPr>
        <w:t>Promote innovation, start-ups, incubation and entrepreneurial culture among students and faculty.</w:t>
      </w:r>
    </w:p>
    <w:p w:rsidR="006062EC" w:rsidRDefault="006062EC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6062EC">
        <w:rPr>
          <w:rFonts w:asciiTheme="minorHAnsi" w:hAnsiTheme="minorHAnsi" w:cstheme="minorHAnsi"/>
        </w:rPr>
        <w:t>Organise workshops, competitions, boot camps, mentoring and networking programmes</w:t>
      </w:r>
      <w:r>
        <w:rPr>
          <w:rFonts w:asciiTheme="minorHAnsi" w:hAnsiTheme="minorHAnsi" w:cstheme="minorHAnsi"/>
        </w:rPr>
        <w:t>.</w:t>
      </w:r>
    </w:p>
    <w:p w:rsidR="006062EC" w:rsidRPr="006062EC" w:rsidRDefault="006062EC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6062EC">
        <w:rPr>
          <w:rFonts w:asciiTheme="minorHAnsi" w:hAnsiTheme="minorHAnsi" w:cstheme="minorHAnsi"/>
        </w:rPr>
        <w:t xml:space="preserve">Prepare reports, proposals, budgets and </w:t>
      </w:r>
      <w:r>
        <w:rPr>
          <w:rFonts w:asciiTheme="minorHAnsi" w:hAnsiTheme="minorHAnsi" w:cstheme="minorHAnsi"/>
        </w:rPr>
        <w:t xml:space="preserve">progress updates to the competent authority. </w:t>
      </w:r>
    </w:p>
    <w:p w:rsidR="006062EC" w:rsidRPr="006062EC" w:rsidRDefault="006062EC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6062EC">
        <w:rPr>
          <w:rFonts w:asciiTheme="minorHAnsi" w:hAnsiTheme="minorHAnsi" w:cstheme="minorHAnsi"/>
        </w:rPr>
        <w:t>Ensure effective utilisation of CED resources and compliance with institutional policies.</w:t>
      </w:r>
    </w:p>
    <w:p w:rsidR="006062EC" w:rsidRPr="006062EC" w:rsidRDefault="006062EC" w:rsidP="006062EC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6062EC">
        <w:rPr>
          <w:rFonts w:asciiTheme="minorHAnsi" w:hAnsiTheme="minorHAnsi" w:cstheme="minorHAnsi"/>
        </w:rPr>
        <w:t>Represent the Centre in relevant external forums and entrepreneurship networks</w:t>
      </w:r>
      <w:r>
        <w:rPr>
          <w:rFonts w:asciiTheme="minorHAnsi" w:hAnsiTheme="minorHAnsi" w:cstheme="minorHAnsi"/>
        </w:rPr>
        <w:t xml:space="preserve">. </w:t>
      </w: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sectPr w:rsidR="002C2C9E" w:rsidSect="003F251C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A4878"/>
    <w:multiLevelType w:val="multilevel"/>
    <w:tmpl w:val="CCB0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1686C"/>
    <w:multiLevelType w:val="multilevel"/>
    <w:tmpl w:val="899E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D7118"/>
    <w:multiLevelType w:val="hybridMultilevel"/>
    <w:tmpl w:val="CBFE4F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802E3E"/>
    <w:multiLevelType w:val="hybridMultilevel"/>
    <w:tmpl w:val="8E12CE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0D"/>
    <w:rsid w:val="00035B4B"/>
    <w:rsid w:val="00077A3C"/>
    <w:rsid w:val="000A5086"/>
    <w:rsid w:val="000A5BE5"/>
    <w:rsid w:val="000E3EE0"/>
    <w:rsid w:val="00171CB8"/>
    <w:rsid w:val="0017250B"/>
    <w:rsid w:val="001874A1"/>
    <w:rsid w:val="001C3659"/>
    <w:rsid w:val="00204EA0"/>
    <w:rsid w:val="00214827"/>
    <w:rsid w:val="00265511"/>
    <w:rsid w:val="002A36E7"/>
    <w:rsid w:val="002C2C9E"/>
    <w:rsid w:val="00325F62"/>
    <w:rsid w:val="003A785D"/>
    <w:rsid w:val="003B0D31"/>
    <w:rsid w:val="003D5AC5"/>
    <w:rsid w:val="003F251C"/>
    <w:rsid w:val="00401435"/>
    <w:rsid w:val="004213A0"/>
    <w:rsid w:val="00462497"/>
    <w:rsid w:val="00480BDB"/>
    <w:rsid w:val="0048233E"/>
    <w:rsid w:val="004A4F3A"/>
    <w:rsid w:val="004B58DD"/>
    <w:rsid w:val="00592996"/>
    <w:rsid w:val="00596B9B"/>
    <w:rsid w:val="006062EC"/>
    <w:rsid w:val="00634D67"/>
    <w:rsid w:val="0066582D"/>
    <w:rsid w:val="00676E46"/>
    <w:rsid w:val="006D5A5F"/>
    <w:rsid w:val="007751B1"/>
    <w:rsid w:val="00785F97"/>
    <w:rsid w:val="007C520D"/>
    <w:rsid w:val="007D78AE"/>
    <w:rsid w:val="007E0C35"/>
    <w:rsid w:val="00812076"/>
    <w:rsid w:val="008463B9"/>
    <w:rsid w:val="00885B0C"/>
    <w:rsid w:val="008A1B38"/>
    <w:rsid w:val="008A3C1C"/>
    <w:rsid w:val="008D64EF"/>
    <w:rsid w:val="00915850"/>
    <w:rsid w:val="009A257E"/>
    <w:rsid w:val="009A654F"/>
    <w:rsid w:val="009A692D"/>
    <w:rsid w:val="009B28E7"/>
    <w:rsid w:val="009C2FDD"/>
    <w:rsid w:val="009C3A6F"/>
    <w:rsid w:val="009E0AB7"/>
    <w:rsid w:val="00A47A5D"/>
    <w:rsid w:val="00A516AA"/>
    <w:rsid w:val="00A80925"/>
    <w:rsid w:val="00AA1B1E"/>
    <w:rsid w:val="00AA7961"/>
    <w:rsid w:val="00AB77F1"/>
    <w:rsid w:val="00AB7A54"/>
    <w:rsid w:val="00AE3C78"/>
    <w:rsid w:val="00AE7C14"/>
    <w:rsid w:val="00B003DD"/>
    <w:rsid w:val="00B47EEC"/>
    <w:rsid w:val="00BA55D8"/>
    <w:rsid w:val="00BC09AD"/>
    <w:rsid w:val="00BC4F6D"/>
    <w:rsid w:val="00C13143"/>
    <w:rsid w:val="00C275CD"/>
    <w:rsid w:val="00C6722A"/>
    <w:rsid w:val="00D4317F"/>
    <w:rsid w:val="00D86FFC"/>
    <w:rsid w:val="00D9276F"/>
    <w:rsid w:val="00E47DF1"/>
    <w:rsid w:val="00EC7B87"/>
    <w:rsid w:val="00ED210B"/>
    <w:rsid w:val="00EE52A5"/>
    <w:rsid w:val="00F04E92"/>
    <w:rsid w:val="00F06323"/>
    <w:rsid w:val="00F1653C"/>
    <w:rsid w:val="00F37FB3"/>
    <w:rsid w:val="00F67D1B"/>
    <w:rsid w:val="00F8776A"/>
    <w:rsid w:val="00FB203F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6C66"/>
  <w15:docId w15:val="{50BEDD5E-5EE4-44B1-9E5C-30D7E125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A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A4F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4A4F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F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4F3A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4A4F3A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4A4F3A"/>
    <w:rPr>
      <w:b/>
      <w:bCs/>
    </w:rPr>
  </w:style>
  <w:style w:type="paragraph" w:customStyle="1" w:styleId="isselectedend">
    <w:name w:val="isselectedend"/>
    <w:basedOn w:val="Normal"/>
    <w:rsid w:val="004A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ext-token-text-primary">
    <w:name w:val="text-token-text-primary"/>
    <w:basedOn w:val="DefaultParagraphFont"/>
    <w:rsid w:val="004A4F3A"/>
  </w:style>
  <w:style w:type="paragraph" w:styleId="NormalWeb">
    <w:name w:val="Normal (Web)"/>
    <w:basedOn w:val="Normal"/>
    <w:uiPriority w:val="99"/>
    <w:unhideWhenUsed/>
    <w:rsid w:val="004A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2A3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65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65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5A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F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x1yc453h">
    <w:name w:val="x1yc453h"/>
    <w:basedOn w:val="Normal"/>
    <w:rsid w:val="000E3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93</cp:revision>
  <cp:lastPrinted>2026-09-30T03:55:00Z</cp:lastPrinted>
  <dcterms:created xsi:type="dcterms:W3CDTF">2026-09-07T10:42:00Z</dcterms:created>
  <dcterms:modified xsi:type="dcterms:W3CDTF">2026-09-30T03:58:00Z</dcterms:modified>
</cp:coreProperties>
</file>